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75F617" w14:textId="77777777" w:rsidR="00B27AE4" w:rsidRDefault="00B27AE4" w:rsidP="006B328C">
      <w:pPr>
        <w:ind w:right="-1"/>
        <w:rPr>
          <w:lang w:val="uk-UA"/>
        </w:rPr>
      </w:pPr>
      <w:r>
        <w:rPr>
          <w:lang w:val="uk-UA"/>
        </w:rPr>
        <w:t xml:space="preserve">                  </w:t>
      </w:r>
      <w:r w:rsidR="00000000">
        <w:rPr>
          <w:noProof/>
        </w:rPr>
        <w:pict w14:anchorId="486B8BB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s1026" type="#_x0000_t75" style="position:absolute;margin-left:221.85pt;margin-top:9.45pt;width:35.4pt;height:48.15pt;z-index:1;visibility:visible;mso-position-horizontal-relative:text;mso-position-vertical-relative:text">
            <v:imagedata r:id="rId5" o:title=""/>
            <w10:wrap type="square" side="right"/>
          </v:shape>
        </w:pict>
      </w:r>
    </w:p>
    <w:p w14:paraId="166E9751" w14:textId="77777777" w:rsidR="00B27AE4" w:rsidRDefault="00B27AE4" w:rsidP="00CF05B2">
      <w:pPr>
        <w:tabs>
          <w:tab w:val="left" w:pos="4365"/>
        </w:tabs>
        <w:ind w:right="-1"/>
        <w:jc w:val="center"/>
        <w:rPr>
          <w:lang w:val="uk-UA"/>
        </w:rPr>
      </w:pPr>
    </w:p>
    <w:p w14:paraId="2BAFB26D" w14:textId="77777777" w:rsidR="00B27AE4" w:rsidRDefault="00B27AE4" w:rsidP="00CF05B2">
      <w:pPr>
        <w:tabs>
          <w:tab w:val="left" w:pos="4365"/>
        </w:tabs>
        <w:ind w:right="-1"/>
        <w:jc w:val="center"/>
        <w:rPr>
          <w:lang w:val="uk-UA"/>
        </w:rPr>
      </w:pPr>
    </w:p>
    <w:p w14:paraId="0E5CDBB0" w14:textId="77777777" w:rsidR="00B27AE4" w:rsidRDefault="00B27AE4" w:rsidP="00CF05B2">
      <w:pPr>
        <w:ind w:right="-1"/>
        <w:jc w:val="center"/>
        <w:rPr>
          <w:lang w:val="uk-UA"/>
        </w:rPr>
      </w:pPr>
    </w:p>
    <w:p w14:paraId="1B64AB7B" w14:textId="77777777" w:rsidR="00B27AE4" w:rsidRDefault="00B27AE4" w:rsidP="00CF05B2">
      <w:pPr>
        <w:jc w:val="center"/>
        <w:rPr>
          <w:sz w:val="20"/>
          <w:szCs w:val="20"/>
          <w:lang w:val="uk-UA"/>
        </w:rPr>
      </w:pPr>
    </w:p>
    <w:p w14:paraId="00135E89" w14:textId="77777777" w:rsidR="00B27AE4" w:rsidRDefault="00B27AE4" w:rsidP="00CF05B2">
      <w:pPr>
        <w:tabs>
          <w:tab w:val="left" w:pos="2985"/>
          <w:tab w:val="center" w:pos="4819"/>
        </w:tabs>
        <w:spacing w:line="36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МАЛИНСЬКА МІСЬКА РАДА ЖИТОМИРСЬКОЇ ОБЛАСТІ</w:t>
      </w:r>
    </w:p>
    <w:p w14:paraId="021E60E0" w14:textId="77777777" w:rsidR="00B27AE4" w:rsidRDefault="00B27AE4" w:rsidP="00CF05B2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14:paraId="62772034" w14:textId="77777777" w:rsidR="00B27AE4" w:rsidRDefault="00B27AE4" w:rsidP="00CF05B2">
      <w:pPr>
        <w:spacing w:line="360" w:lineRule="auto"/>
        <w:jc w:val="center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 </w:t>
      </w:r>
    </w:p>
    <w:p w14:paraId="0F1B668B" w14:textId="77777777" w:rsidR="00B27AE4" w:rsidRDefault="00B27AE4" w:rsidP="00CF05B2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 І Ш Е Н Н Я</w:t>
      </w:r>
    </w:p>
    <w:p w14:paraId="2939A93B" w14:textId="77777777" w:rsidR="00B27AE4" w:rsidRDefault="00B27AE4" w:rsidP="00CF05B2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>м. Малин</w:t>
      </w:r>
    </w:p>
    <w:p w14:paraId="241E01E5" w14:textId="77777777" w:rsidR="00B27AE4" w:rsidRDefault="00B27AE4" w:rsidP="007035A8">
      <w:pPr>
        <w:tabs>
          <w:tab w:val="left" w:pos="2985"/>
        </w:tabs>
        <w:spacing w:line="360" w:lineRule="auto"/>
        <w:rPr>
          <w:bCs/>
          <w:lang w:val="uk-UA"/>
        </w:rPr>
      </w:pPr>
      <w:r>
        <w:rPr>
          <w:bCs/>
          <w:lang w:val="uk-UA"/>
        </w:rPr>
        <w:t xml:space="preserve">                                                                                                                                        </w:t>
      </w:r>
    </w:p>
    <w:p w14:paraId="2E3B7048" w14:textId="475DFCC3" w:rsidR="00B27AE4" w:rsidRPr="00F55D9B" w:rsidRDefault="00B27AE4" w:rsidP="00725CC4">
      <w:pPr>
        <w:tabs>
          <w:tab w:val="left" w:pos="2985"/>
        </w:tabs>
        <w:spacing w:line="360" w:lineRule="auto"/>
        <w:rPr>
          <w:bCs/>
          <w:lang w:val="uk-UA"/>
        </w:rPr>
      </w:pPr>
      <w:r>
        <w:rPr>
          <w:bCs/>
          <w:sz w:val="28"/>
          <w:szCs w:val="28"/>
          <w:lang w:val="uk-UA"/>
        </w:rPr>
        <w:t xml:space="preserve"> від   </w:t>
      </w:r>
      <w:r w:rsidR="00C97C47">
        <w:rPr>
          <w:bCs/>
          <w:sz w:val="28"/>
          <w:szCs w:val="28"/>
          <w:lang w:val="uk-UA"/>
        </w:rPr>
        <w:t>25</w:t>
      </w:r>
      <w:r w:rsidR="000C1CF9">
        <w:rPr>
          <w:bCs/>
          <w:sz w:val="28"/>
          <w:szCs w:val="28"/>
          <w:lang w:val="uk-UA"/>
        </w:rPr>
        <w:t>.11</w:t>
      </w:r>
      <w:r>
        <w:rPr>
          <w:bCs/>
          <w:sz w:val="28"/>
          <w:szCs w:val="28"/>
          <w:lang w:val="uk-UA"/>
        </w:rPr>
        <w:t>.2025</w:t>
      </w:r>
      <w:r w:rsidRPr="00F55D9B">
        <w:rPr>
          <w:bCs/>
          <w:lang w:val="uk-UA"/>
        </w:rPr>
        <w:t xml:space="preserve"> </w:t>
      </w:r>
      <w:r>
        <w:rPr>
          <w:bCs/>
          <w:lang w:val="uk-UA"/>
        </w:rPr>
        <w:t xml:space="preserve"> </w:t>
      </w:r>
      <w:r w:rsidR="000C1CF9">
        <w:rPr>
          <w:bCs/>
          <w:sz w:val="28"/>
          <w:szCs w:val="20"/>
          <w:lang w:val="uk-UA"/>
        </w:rPr>
        <w:t xml:space="preserve">№ </w:t>
      </w:r>
      <w:r w:rsidR="00C97C47">
        <w:rPr>
          <w:bCs/>
          <w:sz w:val="28"/>
          <w:szCs w:val="20"/>
          <w:lang w:val="uk-UA"/>
        </w:rPr>
        <w:t>491</w:t>
      </w:r>
    </w:p>
    <w:p w14:paraId="394F3593" w14:textId="77777777" w:rsidR="00B27AE4" w:rsidRDefault="00B27AE4" w:rsidP="00725CC4">
      <w:pPr>
        <w:jc w:val="both"/>
        <w:rPr>
          <w:sz w:val="28"/>
          <w:lang w:val="uk-UA"/>
        </w:rPr>
      </w:pPr>
      <w:r>
        <w:rPr>
          <w:sz w:val="28"/>
        </w:rPr>
        <w:t>Про</w:t>
      </w:r>
      <w:r>
        <w:rPr>
          <w:sz w:val="28"/>
          <w:lang w:val="uk-UA"/>
        </w:rPr>
        <w:t xml:space="preserve">  укладення  договору</w:t>
      </w:r>
    </w:p>
    <w:p w14:paraId="2EC723D1" w14:textId="77777777" w:rsidR="00B27AE4" w:rsidRDefault="00B27AE4" w:rsidP="00725CC4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на право здійснення пасажирських </w:t>
      </w:r>
    </w:p>
    <w:p w14:paraId="28B5D37B" w14:textId="77777777" w:rsidR="00B27AE4" w:rsidRDefault="00B27AE4" w:rsidP="00725CC4">
      <w:pPr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перевезень н</w:t>
      </w:r>
      <w:r>
        <w:rPr>
          <w:sz w:val="28"/>
          <w:szCs w:val="28"/>
          <w:lang w:val="uk-UA"/>
        </w:rPr>
        <w:t xml:space="preserve">а приміських маршрутах </w:t>
      </w:r>
    </w:p>
    <w:p w14:paraId="627EE541" w14:textId="77777777" w:rsidR="00B27AE4" w:rsidRDefault="00B27AE4" w:rsidP="00725CC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межах Малинської міської </w:t>
      </w:r>
    </w:p>
    <w:p w14:paraId="392DEB12" w14:textId="77777777" w:rsidR="00B27AE4" w:rsidRPr="006831B3" w:rsidRDefault="00B27AE4" w:rsidP="00725CC4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територіальної громади  </w:t>
      </w:r>
    </w:p>
    <w:p w14:paraId="319FE011" w14:textId="77777777" w:rsidR="00B27AE4" w:rsidRPr="00A93C38" w:rsidRDefault="00B27AE4" w:rsidP="00725CC4">
      <w:pPr>
        <w:rPr>
          <w:sz w:val="22"/>
          <w:szCs w:val="22"/>
          <w:lang w:val="uk-UA"/>
        </w:rPr>
      </w:pPr>
    </w:p>
    <w:p w14:paraId="5D63AD70" w14:textId="77777777" w:rsidR="00B27AE4" w:rsidRPr="00A93C38" w:rsidRDefault="00B27AE4" w:rsidP="00725CC4">
      <w:pPr>
        <w:rPr>
          <w:sz w:val="22"/>
          <w:szCs w:val="22"/>
          <w:lang w:val="uk-UA"/>
        </w:rPr>
      </w:pPr>
    </w:p>
    <w:p w14:paraId="5401838B" w14:textId="77777777" w:rsidR="00B27AE4" w:rsidRDefault="00B27AE4" w:rsidP="00725CC4">
      <w:pPr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       </w:t>
      </w:r>
      <w:r w:rsidRPr="00B948A0">
        <w:rPr>
          <w:sz w:val="28"/>
          <w:szCs w:val="28"/>
          <w:lang w:val="uk-UA"/>
        </w:rPr>
        <w:t>Керуючись статтею 30 Закону України  «Про місцеве самоврядування             в Україні», Законом України</w:t>
      </w:r>
      <w:r>
        <w:rPr>
          <w:sz w:val="28"/>
          <w:szCs w:val="28"/>
          <w:lang w:val="uk-UA"/>
        </w:rPr>
        <w:t xml:space="preserve"> «Про автомобільний транспорт»,</w:t>
      </w:r>
      <w:r w:rsidRPr="00B948A0">
        <w:rPr>
          <w:sz w:val="28"/>
          <w:szCs w:val="28"/>
          <w:lang w:val="uk-UA"/>
        </w:rPr>
        <w:t xml:space="preserve"> Законом України </w:t>
      </w:r>
      <w:r>
        <w:rPr>
          <w:sz w:val="28"/>
          <w:szCs w:val="28"/>
          <w:lang w:val="uk-UA"/>
        </w:rPr>
        <w:t xml:space="preserve"> </w:t>
      </w:r>
      <w:r w:rsidRPr="00B948A0">
        <w:rPr>
          <w:sz w:val="28"/>
          <w:szCs w:val="28"/>
          <w:lang w:val="uk-UA"/>
        </w:rPr>
        <w:t xml:space="preserve"> «</w:t>
      </w:r>
      <w:r w:rsidRPr="00B948A0">
        <w:rPr>
          <w:bCs/>
          <w:color w:val="000000"/>
          <w:sz w:val="28"/>
          <w:szCs w:val="28"/>
          <w:shd w:val="clear" w:color="auto" w:fill="FFFFFF"/>
          <w:lang w:val="uk-UA"/>
        </w:rPr>
        <w:t>Про правовий режим воєнного стану»,</w:t>
      </w:r>
      <w:r w:rsidRPr="00B948A0">
        <w:rPr>
          <w:color w:val="000000"/>
          <w:sz w:val="28"/>
          <w:szCs w:val="28"/>
          <w:lang w:val="uk-UA"/>
        </w:rPr>
        <w:t xml:space="preserve"> </w:t>
      </w:r>
      <w:r w:rsidRPr="00B948A0">
        <w:rPr>
          <w:sz w:val="28"/>
          <w:szCs w:val="28"/>
          <w:lang w:val="uk-UA"/>
        </w:rPr>
        <w:t>постановою Кабінету Міністрів України від 03.12.2008 № 1081</w:t>
      </w:r>
      <w:r>
        <w:rPr>
          <w:sz w:val="28"/>
          <w:szCs w:val="28"/>
          <w:lang w:val="uk-UA"/>
        </w:rPr>
        <w:t xml:space="preserve"> 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>«</w:t>
      </w:r>
      <w:r w:rsidRPr="003D4471">
        <w:rPr>
          <w:bCs/>
          <w:color w:val="000000"/>
          <w:sz w:val="28"/>
          <w:szCs w:val="28"/>
          <w:shd w:val="clear" w:color="auto" w:fill="FFFFFF"/>
          <w:lang w:val="uk-UA"/>
        </w:rPr>
        <w:t>Про затвердження Порядку проведення конкурсу з перевезення пасажирів на автобусному маршруті загального користування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>»</w:t>
      </w:r>
      <w:r w:rsidRPr="00B948A0">
        <w:rPr>
          <w:sz w:val="28"/>
          <w:szCs w:val="28"/>
          <w:lang w:val="uk-UA"/>
        </w:rPr>
        <w:t xml:space="preserve">, </w:t>
      </w:r>
      <w:r w:rsidRPr="00B948A0">
        <w:rPr>
          <w:color w:val="000000"/>
          <w:sz w:val="28"/>
          <w:szCs w:val="28"/>
          <w:lang w:val="uk-UA"/>
        </w:rPr>
        <w:t>врахувавши</w:t>
      </w:r>
      <w:r>
        <w:rPr>
          <w:sz w:val="28"/>
          <w:szCs w:val="28"/>
          <w:lang w:val="uk-UA"/>
        </w:rPr>
        <w:t xml:space="preserve"> звернення ТОВ БМУ</w:t>
      </w:r>
      <w:r w:rsidRPr="00B948A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«Малинспецбуд - 3»</w:t>
      </w:r>
      <w:r w:rsidRPr="00B948A0">
        <w:rPr>
          <w:sz w:val="28"/>
          <w:szCs w:val="28"/>
          <w:lang w:val="uk-UA"/>
        </w:rPr>
        <w:t xml:space="preserve"> стосовно  укладення </w:t>
      </w:r>
      <w:r>
        <w:rPr>
          <w:sz w:val="28"/>
          <w:szCs w:val="28"/>
          <w:lang w:val="uk-UA"/>
        </w:rPr>
        <w:t xml:space="preserve">тимчасового </w:t>
      </w:r>
      <w:r w:rsidRPr="00B948A0">
        <w:rPr>
          <w:sz w:val="28"/>
          <w:szCs w:val="28"/>
          <w:lang w:val="uk-UA"/>
        </w:rPr>
        <w:t>договору на право здійснення пасажирських перевезень  на при</w:t>
      </w:r>
      <w:r>
        <w:rPr>
          <w:sz w:val="28"/>
          <w:szCs w:val="28"/>
          <w:lang w:val="uk-UA"/>
        </w:rPr>
        <w:t>міськ</w:t>
      </w:r>
      <w:r w:rsidRPr="00B948A0">
        <w:rPr>
          <w:sz w:val="28"/>
          <w:szCs w:val="28"/>
          <w:lang w:val="uk-UA"/>
        </w:rPr>
        <w:t>их маршрутах  в межах Малинської міської те</w:t>
      </w:r>
      <w:r>
        <w:rPr>
          <w:sz w:val="28"/>
          <w:szCs w:val="28"/>
          <w:lang w:val="uk-UA"/>
        </w:rPr>
        <w:t>риторіальної громади та з метою</w:t>
      </w:r>
      <w:r w:rsidRPr="00B948A0">
        <w:rPr>
          <w:sz w:val="28"/>
          <w:szCs w:val="28"/>
          <w:lang w:val="uk-UA"/>
        </w:rPr>
        <w:t xml:space="preserve"> забезпечення</w:t>
      </w:r>
      <w:r>
        <w:rPr>
          <w:sz w:val="28"/>
          <w:szCs w:val="28"/>
          <w:lang w:val="uk-UA"/>
        </w:rPr>
        <w:t xml:space="preserve"> населення</w:t>
      </w:r>
      <w:r w:rsidRPr="00B948A0">
        <w:rPr>
          <w:sz w:val="28"/>
          <w:szCs w:val="28"/>
          <w:lang w:val="uk-UA"/>
        </w:rPr>
        <w:t xml:space="preserve"> громади транспортним сполученням</w:t>
      </w:r>
      <w:r w:rsidRPr="00F4008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F4008B">
        <w:rPr>
          <w:sz w:val="28"/>
          <w:szCs w:val="28"/>
          <w:lang w:val="uk-UA"/>
        </w:rPr>
        <w:t xml:space="preserve">виконавчий комітет міської ради </w:t>
      </w:r>
      <w:r>
        <w:rPr>
          <w:sz w:val="28"/>
          <w:szCs w:val="28"/>
          <w:lang w:val="uk-UA"/>
        </w:rPr>
        <w:t xml:space="preserve">     </w:t>
      </w:r>
    </w:p>
    <w:p w14:paraId="59204DE0" w14:textId="77777777" w:rsidR="00B27AE4" w:rsidRPr="003D4471" w:rsidRDefault="00B27AE4" w:rsidP="00725CC4">
      <w:pPr>
        <w:jc w:val="both"/>
        <w:rPr>
          <w:sz w:val="10"/>
          <w:szCs w:val="10"/>
          <w:lang w:val="uk-UA"/>
        </w:rPr>
      </w:pPr>
    </w:p>
    <w:p w14:paraId="4758772C" w14:textId="77777777" w:rsidR="00B27AE4" w:rsidRDefault="00B27AE4" w:rsidP="00725CC4">
      <w:pPr>
        <w:jc w:val="both"/>
        <w:rPr>
          <w:sz w:val="28"/>
          <w:szCs w:val="28"/>
          <w:lang w:val="uk-UA"/>
        </w:rPr>
      </w:pPr>
      <w:r w:rsidRPr="00E75212">
        <w:rPr>
          <w:sz w:val="28"/>
          <w:szCs w:val="28"/>
          <w:lang w:val="uk-UA"/>
        </w:rPr>
        <w:t xml:space="preserve">     В И Р І Ш И В:</w:t>
      </w:r>
    </w:p>
    <w:p w14:paraId="27E0A2EF" w14:textId="77777777" w:rsidR="00B27AE4" w:rsidRPr="003D4471" w:rsidRDefault="00B27AE4" w:rsidP="00725CC4">
      <w:pPr>
        <w:jc w:val="both"/>
        <w:rPr>
          <w:sz w:val="10"/>
          <w:szCs w:val="10"/>
          <w:lang w:val="uk-UA"/>
        </w:rPr>
      </w:pPr>
    </w:p>
    <w:p w14:paraId="6FD77D65" w14:textId="77777777" w:rsidR="00B27AE4" w:rsidRPr="006E1413" w:rsidRDefault="00B27AE4" w:rsidP="00725CC4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Укласти тимчасовий договір з ТОВ БМУ «Малинспецбуд - 3»</w:t>
      </w:r>
      <w:r w:rsidRPr="00F85359">
        <w:rPr>
          <w:sz w:val="28"/>
          <w:szCs w:val="28"/>
          <w:lang w:val="uk-UA"/>
        </w:rPr>
        <w:t xml:space="preserve"> на право здійснення пасажирських перевезень </w:t>
      </w:r>
      <w:r>
        <w:rPr>
          <w:sz w:val="28"/>
          <w:szCs w:val="28"/>
          <w:lang w:val="uk-UA"/>
        </w:rPr>
        <w:t xml:space="preserve">в </w:t>
      </w:r>
      <w:r w:rsidRPr="00B948A0">
        <w:rPr>
          <w:sz w:val="28"/>
          <w:szCs w:val="28"/>
          <w:lang w:val="uk-UA"/>
        </w:rPr>
        <w:t>межах Малинської міської територіальної громади</w:t>
      </w:r>
      <w:r>
        <w:rPr>
          <w:sz w:val="28"/>
          <w:szCs w:val="28"/>
          <w:lang w:val="uk-UA"/>
        </w:rPr>
        <w:t xml:space="preserve"> </w:t>
      </w:r>
      <w:r w:rsidRPr="00F85359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>приміських маршрутах</w:t>
      </w:r>
      <w:r w:rsidRPr="00F85359"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«Малин – Візня ч/з Зибен»,</w:t>
      </w:r>
      <w:r w:rsidRPr="008B3593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«Малин – Будо Вороб'ї», «Малин – Яблунівка», «Малин – Мар’ятин», «Малин – Гута Логанівська», «Малин – Ворсівка», «</w:t>
      </w:r>
      <w:r w:rsidRPr="008B3593">
        <w:rPr>
          <w:color w:val="000000"/>
          <w:sz w:val="28"/>
          <w:szCs w:val="28"/>
          <w:lang w:val="uk-UA"/>
        </w:rPr>
        <w:t>Малин – Буки, Луки</w:t>
      </w:r>
      <w:r>
        <w:rPr>
          <w:color w:val="000000"/>
          <w:sz w:val="28"/>
          <w:szCs w:val="28"/>
          <w:lang w:val="uk-UA"/>
        </w:rPr>
        <w:t>», «</w:t>
      </w:r>
      <w:r w:rsidRPr="008B3593">
        <w:rPr>
          <w:color w:val="000000"/>
          <w:sz w:val="28"/>
          <w:szCs w:val="28"/>
          <w:lang w:val="uk-UA"/>
        </w:rPr>
        <w:t>Малин  – Малинівка</w:t>
      </w:r>
      <w:r>
        <w:rPr>
          <w:color w:val="000000"/>
          <w:sz w:val="28"/>
          <w:szCs w:val="28"/>
          <w:lang w:val="uk-UA"/>
        </w:rPr>
        <w:t>»,</w:t>
      </w:r>
      <w:r>
        <w:rPr>
          <w:sz w:val="28"/>
          <w:szCs w:val="28"/>
          <w:lang w:val="uk-UA"/>
        </w:rPr>
        <w:t xml:space="preserve">  </w:t>
      </w:r>
      <w:r>
        <w:rPr>
          <w:color w:val="000000"/>
          <w:sz w:val="28"/>
          <w:szCs w:val="28"/>
          <w:lang w:val="uk-UA"/>
        </w:rPr>
        <w:t xml:space="preserve">«Малин – Морозівка», </w:t>
      </w:r>
      <w:r w:rsidR="000C1CF9">
        <w:rPr>
          <w:sz w:val="28"/>
          <w:szCs w:val="28"/>
          <w:lang w:val="uk-UA"/>
        </w:rPr>
        <w:t>на термін  до 12.02</w:t>
      </w:r>
      <w:r>
        <w:rPr>
          <w:sz w:val="28"/>
          <w:szCs w:val="28"/>
          <w:lang w:val="uk-UA"/>
        </w:rPr>
        <w:t>.202</w:t>
      </w:r>
      <w:r w:rsidR="000C1CF9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.</w:t>
      </w:r>
    </w:p>
    <w:p w14:paraId="38F26BFA" w14:textId="77777777" w:rsidR="00B27AE4" w:rsidRDefault="00B27AE4" w:rsidP="00725CC4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Контроль за виконанням цього рішення покласти на заступника міського </w:t>
      </w:r>
    </w:p>
    <w:p w14:paraId="47251908" w14:textId="77777777" w:rsidR="00B27AE4" w:rsidRPr="00FE712C" w:rsidRDefault="00B27AE4" w:rsidP="00725CC4">
      <w:pPr>
        <w:jc w:val="both"/>
        <w:rPr>
          <w:sz w:val="28"/>
          <w:lang w:val="uk-UA"/>
        </w:rPr>
      </w:pPr>
      <w:r w:rsidRPr="00FE712C">
        <w:rPr>
          <w:sz w:val="28"/>
          <w:lang w:val="uk-UA"/>
        </w:rPr>
        <w:t>голови  Павла ІВАНЕНКА.</w:t>
      </w:r>
    </w:p>
    <w:p w14:paraId="753E1F1F" w14:textId="77777777" w:rsidR="00B27AE4" w:rsidRPr="00EC5751" w:rsidRDefault="00B27AE4" w:rsidP="00725CC4">
      <w:pPr>
        <w:ind w:left="75"/>
        <w:jc w:val="both"/>
        <w:rPr>
          <w:lang w:val="uk-UA"/>
        </w:rPr>
      </w:pPr>
    </w:p>
    <w:p w14:paraId="6B3CD295" w14:textId="77777777" w:rsidR="00B27AE4" w:rsidRDefault="00B27AE4" w:rsidP="00725CC4">
      <w:pPr>
        <w:ind w:left="75"/>
        <w:jc w:val="both"/>
        <w:rPr>
          <w:lang w:val="uk-UA"/>
        </w:rPr>
      </w:pPr>
    </w:p>
    <w:p w14:paraId="176794BE" w14:textId="77777777" w:rsidR="00B27AE4" w:rsidRPr="00EC5751" w:rsidRDefault="00B27AE4" w:rsidP="00725CC4">
      <w:pPr>
        <w:ind w:left="75"/>
        <w:jc w:val="both"/>
        <w:rPr>
          <w:lang w:val="uk-UA"/>
        </w:rPr>
      </w:pPr>
    </w:p>
    <w:p w14:paraId="7BC2052D" w14:textId="77777777" w:rsidR="00B27AE4" w:rsidRPr="00F20A6D" w:rsidRDefault="00B27AE4" w:rsidP="00415716">
      <w:pPr>
        <w:tabs>
          <w:tab w:val="left" w:pos="6804"/>
        </w:tabs>
        <w:ind w:left="75"/>
        <w:jc w:val="both"/>
        <w:rPr>
          <w:sz w:val="28"/>
          <w:szCs w:val="28"/>
          <w:lang w:val="uk-UA"/>
        </w:rPr>
      </w:pPr>
      <w:r>
        <w:rPr>
          <w:rFonts w:ascii="Georgia" w:hAnsi="Georgia"/>
          <w:color w:val="777777"/>
          <w:sz w:val="18"/>
          <w:szCs w:val="18"/>
          <w:lang w:val="uk-UA"/>
        </w:rPr>
        <w:t xml:space="preserve">  </w:t>
      </w:r>
      <w:r w:rsidRPr="00F20A6D">
        <w:rPr>
          <w:sz w:val="28"/>
          <w:szCs w:val="28"/>
          <w:lang w:val="uk-UA"/>
        </w:rPr>
        <w:t xml:space="preserve"> </w:t>
      </w:r>
      <w:r w:rsidRPr="009A08ED">
        <w:rPr>
          <w:sz w:val="28"/>
          <w:szCs w:val="28"/>
        </w:rPr>
        <w:t xml:space="preserve">Міський голова                                   </w:t>
      </w:r>
      <w:r>
        <w:rPr>
          <w:sz w:val="28"/>
          <w:szCs w:val="28"/>
        </w:rPr>
        <w:t xml:space="preserve">                          </w:t>
      </w:r>
      <w:r w:rsidRPr="009A08ED">
        <w:rPr>
          <w:sz w:val="28"/>
          <w:szCs w:val="28"/>
        </w:rPr>
        <w:t xml:space="preserve">   </w:t>
      </w:r>
      <w:r>
        <w:rPr>
          <w:sz w:val="28"/>
          <w:szCs w:val="28"/>
          <w:lang w:val="uk-UA"/>
        </w:rPr>
        <w:t xml:space="preserve">Олександр СИТАЙЛО </w:t>
      </w:r>
    </w:p>
    <w:p w14:paraId="5D4D8C7A" w14:textId="77777777" w:rsidR="00B27AE4" w:rsidRPr="00A25315" w:rsidRDefault="00B27AE4" w:rsidP="00A25315">
      <w:pPr>
        <w:jc w:val="both"/>
        <w:rPr>
          <w:bCs/>
          <w:iCs/>
          <w:sz w:val="28"/>
          <w:szCs w:val="28"/>
          <w:lang w:val="uk-UA"/>
        </w:rPr>
      </w:pPr>
    </w:p>
    <w:p w14:paraId="03130B5A" w14:textId="77777777" w:rsidR="00B27AE4" w:rsidRPr="00F90ED6" w:rsidRDefault="00B27AE4" w:rsidP="00A25315">
      <w:pPr>
        <w:tabs>
          <w:tab w:val="left" w:pos="2985"/>
        </w:tabs>
        <w:rPr>
          <w:rFonts w:ascii="Georgia" w:hAnsi="Georgia"/>
          <w:color w:val="777777"/>
          <w:sz w:val="18"/>
          <w:szCs w:val="18"/>
          <w:lang w:val="uk-UA"/>
        </w:rPr>
      </w:pPr>
      <w:r>
        <w:rPr>
          <w:rFonts w:ascii="Georgia" w:hAnsi="Georgia"/>
          <w:color w:val="777777"/>
          <w:sz w:val="26"/>
          <w:szCs w:val="26"/>
          <w:lang w:val="uk-UA"/>
        </w:rPr>
        <w:t xml:space="preserve"> </w:t>
      </w:r>
    </w:p>
    <w:p w14:paraId="0CA725CF" w14:textId="77777777" w:rsidR="00B27AE4" w:rsidRDefault="00B27AE4" w:rsidP="00415867">
      <w:pPr>
        <w:tabs>
          <w:tab w:val="left" w:pos="0"/>
        </w:tabs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_______________ </w:t>
      </w:r>
      <w:r w:rsidRPr="00B3108C">
        <w:rPr>
          <w:sz w:val="22"/>
          <w:szCs w:val="22"/>
          <w:lang w:val="uk-UA"/>
        </w:rPr>
        <w:t>Павло ІВАНЕНКО</w:t>
      </w:r>
    </w:p>
    <w:p w14:paraId="03622CD4" w14:textId="77777777" w:rsidR="00B27AE4" w:rsidRDefault="00B27AE4" w:rsidP="00BD7B59">
      <w:pPr>
        <w:tabs>
          <w:tab w:val="left" w:pos="7350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</w:rPr>
        <w:t>_______</w:t>
      </w:r>
      <w:r>
        <w:rPr>
          <w:color w:val="000000"/>
          <w:sz w:val="22"/>
          <w:szCs w:val="22"/>
          <w:lang w:val="uk-UA"/>
        </w:rPr>
        <w:t>__</w:t>
      </w:r>
      <w:r>
        <w:rPr>
          <w:color w:val="000000"/>
          <w:sz w:val="22"/>
          <w:szCs w:val="22"/>
        </w:rPr>
        <w:t>______ Ігор МАЛЕГУС</w:t>
      </w:r>
    </w:p>
    <w:p w14:paraId="685E7514" w14:textId="77777777" w:rsidR="00B27AE4" w:rsidRDefault="00B27AE4" w:rsidP="00A672ED">
      <w:pPr>
        <w:tabs>
          <w:tab w:val="left" w:pos="7350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</w:rPr>
        <w:t>______</w:t>
      </w:r>
      <w:r>
        <w:rPr>
          <w:color w:val="000000"/>
          <w:sz w:val="22"/>
          <w:szCs w:val="22"/>
          <w:lang w:val="uk-UA"/>
        </w:rPr>
        <w:t>__</w:t>
      </w:r>
      <w:r>
        <w:rPr>
          <w:color w:val="000000"/>
          <w:sz w:val="22"/>
          <w:szCs w:val="22"/>
        </w:rPr>
        <w:t>_______ Олександр ПАРШАКОВ</w:t>
      </w:r>
    </w:p>
    <w:p w14:paraId="0ABE7A6E" w14:textId="77777777" w:rsidR="00B27AE4" w:rsidRPr="008C15D7" w:rsidRDefault="00B27AE4" w:rsidP="00A672ED">
      <w:pPr>
        <w:tabs>
          <w:tab w:val="left" w:pos="7350"/>
        </w:tabs>
        <w:jc w:val="both"/>
        <w:rPr>
          <w:lang w:val="uk-UA"/>
        </w:rPr>
      </w:pP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 w:rsidRPr="00727791">
        <w:rPr>
          <w:sz w:val="22"/>
          <w:szCs w:val="22"/>
          <w:lang w:val="uk-UA"/>
        </w:rPr>
        <w:t>_____</w:t>
      </w:r>
      <w:r>
        <w:rPr>
          <w:sz w:val="22"/>
          <w:szCs w:val="22"/>
          <w:lang w:val="uk-UA"/>
        </w:rPr>
        <w:t>_</w:t>
      </w:r>
      <w:r w:rsidRPr="00727791">
        <w:rPr>
          <w:sz w:val="22"/>
          <w:szCs w:val="22"/>
          <w:lang w:val="uk-UA"/>
        </w:rPr>
        <w:t>_________ Алла ОЛЕКСЮК</w:t>
      </w:r>
    </w:p>
    <w:sectPr w:rsidR="00B27AE4" w:rsidRPr="008C15D7" w:rsidSect="00EE4CD9">
      <w:type w:val="continuous"/>
      <w:pgSz w:w="11906" w:h="16838" w:code="9"/>
      <w:pgMar w:top="567" w:right="567" w:bottom="272" w:left="1701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CC3972"/>
    <w:multiLevelType w:val="hybridMultilevel"/>
    <w:tmpl w:val="30DA9D64"/>
    <w:lvl w:ilvl="0" w:tplc="9F529218">
      <w:start w:val="1"/>
      <w:numFmt w:val="decimal"/>
      <w:lvlText w:val="%1."/>
      <w:lvlJc w:val="left"/>
      <w:pPr>
        <w:ind w:left="5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abstractNum w:abstractNumId="1" w15:restartNumberingAfterBreak="0">
    <w:nsid w:val="6D256036"/>
    <w:multiLevelType w:val="hybridMultilevel"/>
    <w:tmpl w:val="E83E12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095552A"/>
    <w:multiLevelType w:val="hybridMultilevel"/>
    <w:tmpl w:val="F2AA07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463085365">
    <w:abstractNumId w:val="0"/>
  </w:num>
  <w:num w:numId="2" w16cid:durableId="206844980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418710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TrackMoves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A2C30"/>
    <w:rsid w:val="00041A4C"/>
    <w:rsid w:val="00061D0A"/>
    <w:rsid w:val="0007035F"/>
    <w:rsid w:val="00085C39"/>
    <w:rsid w:val="000B0D00"/>
    <w:rsid w:val="000C1CF9"/>
    <w:rsid w:val="000C63EE"/>
    <w:rsid w:val="000F6097"/>
    <w:rsid w:val="00122048"/>
    <w:rsid w:val="0017002B"/>
    <w:rsid w:val="00193B0F"/>
    <w:rsid w:val="0019676A"/>
    <w:rsid w:val="001A7ED7"/>
    <w:rsid w:val="001B0F7C"/>
    <w:rsid w:val="001E0CEF"/>
    <w:rsid w:val="00254FCF"/>
    <w:rsid w:val="002614A7"/>
    <w:rsid w:val="002670ED"/>
    <w:rsid w:val="002B02C3"/>
    <w:rsid w:val="002E24EC"/>
    <w:rsid w:val="003479E5"/>
    <w:rsid w:val="00371275"/>
    <w:rsid w:val="00383D4C"/>
    <w:rsid w:val="003D4471"/>
    <w:rsid w:val="003F520A"/>
    <w:rsid w:val="004043E1"/>
    <w:rsid w:val="0040526E"/>
    <w:rsid w:val="00411536"/>
    <w:rsid w:val="00415716"/>
    <w:rsid w:val="00415867"/>
    <w:rsid w:val="004555FB"/>
    <w:rsid w:val="004B404A"/>
    <w:rsid w:val="004E3BB3"/>
    <w:rsid w:val="004F2CA9"/>
    <w:rsid w:val="00503696"/>
    <w:rsid w:val="005946D7"/>
    <w:rsid w:val="005B57AB"/>
    <w:rsid w:val="006831B3"/>
    <w:rsid w:val="006B328C"/>
    <w:rsid w:val="006E1413"/>
    <w:rsid w:val="006F5E0A"/>
    <w:rsid w:val="00702C6D"/>
    <w:rsid w:val="007035A8"/>
    <w:rsid w:val="00725CC4"/>
    <w:rsid w:val="00727791"/>
    <w:rsid w:val="0074254A"/>
    <w:rsid w:val="00757CD0"/>
    <w:rsid w:val="007633E3"/>
    <w:rsid w:val="00794CFB"/>
    <w:rsid w:val="00837BAB"/>
    <w:rsid w:val="008B3593"/>
    <w:rsid w:val="008B7DCA"/>
    <w:rsid w:val="008C15D7"/>
    <w:rsid w:val="008D043B"/>
    <w:rsid w:val="008D7339"/>
    <w:rsid w:val="008E4463"/>
    <w:rsid w:val="0093193A"/>
    <w:rsid w:val="00940E77"/>
    <w:rsid w:val="0095612F"/>
    <w:rsid w:val="0096324E"/>
    <w:rsid w:val="00966938"/>
    <w:rsid w:val="009713E3"/>
    <w:rsid w:val="009725D6"/>
    <w:rsid w:val="00982F4A"/>
    <w:rsid w:val="00985850"/>
    <w:rsid w:val="009A08ED"/>
    <w:rsid w:val="009A3F1C"/>
    <w:rsid w:val="009D2606"/>
    <w:rsid w:val="00A25315"/>
    <w:rsid w:val="00A43A89"/>
    <w:rsid w:val="00A672ED"/>
    <w:rsid w:val="00A87553"/>
    <w:rsid w:val="00A93C38"/>
    <w:rsid w:val="00AA1FD5"/>
    <w:rsid w:val="00AE2187"/>
    <w:rsid w:val="00B13D2A"/>
    <w:rsid w:val="00B14168"/>
    <w:rsid w:val="00B206BE"/>
    <w:rsid w:val="00B227A9"/>
    <w:rsid w:val="00B27AE4"/>
    <w:rsid w:val="00B3108C"/>
    <w:rsid w:val="00B468B7"/>
    <w:rsid w:val="00B80DDD"/>
    <w:rsid w:val="00B84ECC"/>
    <w:rsid w:val="00B948A0"/>
    <w:rsid w:val="00BA29B2"/>
    <w:rsid w:val="00BB059F"/>
    <w:rsid w:val="00BD7B59"/>
    <w:rsid w:val="00C1724D"/>
    <w:rsid w:val="00C349D1"/>
    <w:rsid w:val="00C4396A"/>
    <w:rsid w:val="00C921FD"/>
    <w:rsid w:val="00C97C47"/>
    <w:rsid w:val="00CA2C30"/>
    <w:rsid w:val="00CA7DB9"/>
    <w:rsid w:val="00CC1F75"/>
    <w:rsid w:val="00CC64F4"/>
    <w:rsid w:val="00CF05B2"/>
    <w:rsid w:val="00D101FB"/>
    <w:rsid w:val="00D35767"/>
    <w:rsid w:val="00E75212"/>
    <w:rsid w:val="00EC5751"/>
    <w:rsid w:val="00EC79D5"/>
    <w:rsid w:val="00EE4CD9"/>
    <w:rsid w:val="00F15D77"/>
    <w:rsid w:val="00F20A6D"/>
    <w:rsid w:val="00F356CD"/>
    <w:rsid w:val="00F4008B"/>
    <w:rsid w:val="00F403A2"/>
    <w:rsid w:val="00F55D9B"/>
    <w:rsid w:val="00F85359"/>
    <w:rsid w:val="00F90ED6"/>
    <w:rsid w:val="00FA3B46"/>
    <w:rsid w:val="00FC1D19"/>
    <w:rsid w:val="00FC3179"/>
    <w:rsid w:val="00FE712C"/>
    <w:rsid w:val="00FF0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3404CAF"/>
  <w15:docId w15:val="{1038F9F0-9B37-4541-A9A9-4628FB686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35A8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3">
    <w:name w:val="heading 3"/>
    <w:basedOn w:val="a"/>
    <w:link w:val="30"/>
    <w:uiPriority w:val="99"/>
    <w:qFormat/>
    <w:locked/>
    <w:rsid w:val="00B227A9"/>
    <w:pPr>
      <w:spacing w:before="100" w:beforeAutospacing="1" w:after="100" w:afterAutospacing="1"/>
      <w:outlineLvl w:val="2"/>
    </w:pPr>
    <w:rPr>
      <w:rFonts w:ascii="Cambria" w:eastAsia="Calibri" w:hAnsi="Cambria"/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B84ECC"/>
    <w:rPr>
      <w:rFonts w:ascii="Cambria" w:hAnsi="Cambria"/>
      <w:b/>
      <w:sz w:val="26"/>
    </w:rPr>
  </w:style>
  <w:style w:type="character" w:styleId="a3">
    <w:name w:val="Hyperlink"/>
    <w:uiPriority w:val="99"/>
    <w:semiHidden/>
    <w:rsid w:val="007035A8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415867"/>
    <w:pPr>
      <w:spacing w:before="100" w:beforeAutospacing="1" w:after="100" w:afterAutospacing="1"/>
    </w:pPr>
  </w:style>
  <w:style w:type="character" w:styleId="a5">
    <w:name w:val="Strong"/>
    <w:uiPriority w:val="99"/>
    <w:qFormat/>
    <w:locked/>
    <w:rsid w:val="00B227A9"/>
    <w:rPr>
      <w:rFonts w:cs="Times New Roman"/>
      <w:b/>
    </w:rPr>
  </w:style>
  <w:style w:type="paragraph" w:styleId="a6">
    <w:name w:val="List Paragraph"/>
    <w:basedOn w:val="a"/>
    <w:uiPriority w:val="99"/>
    <w:qFormat/>
    <w:rsid w:val="000F609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3020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0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0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0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0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1239</Words>
  <Characters>707</Characters>
  <Application>Microsoft Office Word</Application>
  <DocSecurity>0</DocSecurity>
  <Lines>5</Lines>
  <Paragraphs>3</Paragraphs>
  <ScaleCrop>false</ScaleCrop>
  <Company>SPecialiST RePack</Company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</dc:title>
  <dc:subject/>
  <dc:creator>zv_mr</dc:creator>
  <cp:keywords/>
  <dc:description/>
  <cp:lastModifiedBy>SUGELAM Malyn</cp:lastModifiedBy>
  <cp:revision>25</cp:revision>
  <cp:lastPrinted>2024-08-09T09:37:00Z</cp:lastPrinted>
  <dcterms:created xsi:type="dcterms:W3CDTF">2023-12-04T14:29:00Z</dcterms:created>
  <dcterms:modified xsi:type="dcterms:W3CDTF">2025-11-25T10:30:00Z</dcterms:modified>
</cp:coreProperties>
</file>